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E1" w:rsidRDefault="007E69B4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Dagsorden til </w:t>
      </w:r>
      <w:r w:rsidR="00070498">
        <w:rPr>
          <w:b/>
          <w:sz w:val="44"/>
          <w:szCs w:val="44"/>
        </w:rPr>
        <w:t xml:space="preserve">KREDSSTYRELSESMØDE </w:t>
      </w:r>
    </w:p>
    <w:p w:rsidR="00FB7D25" w:rsidRDefault="007E69B4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nr. 2</w:t>
      </w:r>
      <w:r w:rsidR="00FF01FE">
        <w:rPr>
          <w:b/>
          <w:sz w:val="44"/>
          <w:szCs w:val="44"/>
        </w:rPr>
        <w:t>– 2018</w:t>
      </w:r>
    </w:p>
    <w:p w:rsidR="006434CF" w:rsidRDefault="00447946" w:rsidP="00FB7D25">
      <w:pPr>
        <w:rPr>
          <w:sz w:val="32"/>
          <w:szCs w:val="32"/>
        </w:rPr>
      </w:pPr>
      <w:r>
        <w:rPr>
          <w:sz w:val="32"/>
          <w:szCs w:val="32"/>
        </w:rPr>
        <w:t>Tirsdag d</w:t>
      </w:r>
      <w:r w:rsidR="00E92E73">
        <w:rPr>
          <w:sz w:val="32"/>
          <w:szCs w:val="32"/>
        </w:rPr>
        <w:t>.</w:t>
      </w:r>
      <w:r w:rsidR="0014556F">
        <w:rPr>
          <w:sz w:val="32"/>
          <w:szCs w:val="32"/>
        </w:rPr>
        <w:t xml:space="preserve"> </w:t>
      </w:r>
      <w:r w:rsidR="007E69B4">
        <w:rPr>
          <w:sz w:val="32"/>
          <w:szCs w:val="32"/>
        </w:rPr>
        <w:t>13</w:t>
      </w:r>
      <w:r w:rsidR="007126CB">
        <w:rPr>
          <w:sz w:val="32"/>
          <w:szCs w:val="32"/>
        </w:rPr>
        <w:t>.</w:t>
      </w:r>
      <w:r w:rsidR="00C03433">
        <w:rPr>
          <w:sz w:val="32"/>
          <w:szCs w:val="32"/>
        </w:rPr>
        <w:t>2.</w:t>
      </w:r>
      <w:bookmarkStart w:id="0" w:name="_GoBack"/>
      <w:bookmarkEnd w:id="0"/>
      <w:r w:rsidR="00FF01FE">
        <w:rPr>
          <w:sz w:val="32"/>
          <w:szCs w:val="32"/>
        </w:rPr>
        <w:t xml:space="preserve"> 2018</w:t>
      </w:r>
      <w:r w:rsidR="00BE000F">
        <w:rPr>
          <w:sz w:val="32"/>
          <w:szCs w:val="32"/>
        </w:rPr>
        <w:t xml:space="preserve"> </w:t>
      </w:r>
      <w:r w:rsidR="005E695A">
        <w:rPr>
          <w:sz w:val="32"/>
          <w:szCs w:val="32"/>
        </w:rPr>
        <w:t>kl.</w:t>
      </w:r>
      <w:r w:rsidR="009373D6">
        <w:rPr>
          <w:sz w:val="32"/>
          <w:szCs w:val="32"/>
        </w:rPr>
        <w:t xml:space="preserve"> 12.00 til 14.15.</w:t>
      </w:r>
    </w:p>
    <w:p w:rsidR="004C6717" w:rsidRDefault="004C6717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16"/>
      </w:tblGrid>
      <w:tr w:rsidR="00FB7D25" w:rsidTr="00264357">
        <w:trPr>
          <w:trHeight w:val="107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D" w:rsidRDefault="00500A1D"/>
          <w:p w:rsidR="00500A1D" w:rsidRDefault="00500A1D"/>
          <w:p w:rsidR="00FB7D25" w:rsidRDefault="00FB7D25" w:rsidP="00080E50">
            <w:r>
              <w:t>Fremmødte:</w:t>
            </w:r>
            <w:r w:rsidR="0022212E">
              <w:t xml:space="preserve"> </w:t>
            </w:r>
            <w:r w:rsidR="00841EB0">
              <w:t>Alle</w:t>
            </w:r>
          </w:p>
          <w:p w:rsidR="00FB7D25" w:rsidRDefault="00FB7D25"/>
          <w:p w:rsidR="007126CB" w:rsidRDefault="00133E47" w:rsidP="00FB7D25">
            <w:r>
              <w:t>Forslag til d</w:t>
            </w:r>
            <w:r w:rsidR="00FB7D25">
              <w:t>irigent:</w:t>
            </w:r>
            <w:r w:rsidR="007A2F63">
              <w:t xml:space="preserve"> </w:t>
            </w:r>
            <w:r w:rsidR="007E69B4">
              <w:t>Anders</w:t>
            </w:r>
          </w:p>
          <w:p w:rsidR="00450BA2" w:rsidRDefault="00450BA2" w:rsidP="00FB7D25"/>
          <w:p w:rsidR="005444D8" w:rsidRDefault="007E1AF7" w:rsidP="007E1AF7">
            <w:r>
              <w:t>Godkendelse af dagsorden</w:t>
            </w:r>
            <w:r w:rsidR="0074088B">
              <w:t xml:space="preserve">: </w:t>
            </w:r>
            <w:r w:rsidR="00131842">
              <w:t>OK</w:t>
            </w:r>
          </w:p>
          <w:p w:rsidR="00133E47" w:rsidRDefault="00133E47" w:rsidP="007E1AF7"/>
          <w:p w:rsidR="00E74470" w:rsidRDefault="000E355D" w:rsidP="00FB7D25">
            <w:r>
              <w:t xml:space="preserve">Godkendelse af referat </w:t>
            </w:r>
            <w:r w:rsidR="00FF01FE">
              <w:t>fra sidst</w:t>
            </w:r>
            <w:r w:rsidR="005E599D">
              <w:t xml:space="preserve">: </w:t>
            </w:r>
            <w:r w:rsidR="00131842">
              <w:t>OK</w:t>
            </w:r>
          </w:p>
          <w:p w:rsidR="00133E47" w:rsidRDefault="00133E47" w:rsidP="00FB7D25"/>
          <w:p w:rsidR="00700AAC" w:rsidRDefault="00700AAC" w:rsidP="00B25A0B"/>
          <w:p w:rsidR="005E695A" w:rsidRDefault="00D2173D" w:rsidP="002B107C">
            <w:pPr>
              <w:pStyle w:val="Listeafsnit"/>
              <w:numPr>
                <w:ilvl w:val="0"/>
                <w:numId w:val="23"/>
              </w:numPr>
            </w:pPr>
            <w:r>
              <w:t xml:space="preserve">Nyt fra </w:t>
            </w:r>
          </w:p>
          <w:p w:rsidR="00D2173D" w:rsidRDefault="00D2173D" w:rsidP="005E695A">
            <w:pPr>
              <w:pStyle w:val="Listeafsnit"/>
              <w:numPr>
                <w:ilvl w:val="0"/>
                <w:numId w:val="26"/>
              </w:numPr>
            </w:pPr>
            <w:r>
              <w:t>kassereren</w:t>
            </w:r>
          </w:p>
          <w:p w:rsidR="005E695A" w:rsidRDefault="00C101B1" w:rsidP="005E695A">
            <w:pPr>
              <w:pStyle w:val="Listeafsnit"/>
              <w:numPr>
                <w:ilvl w:val="0"/>
                <w:numId w:val="26"/>
              </w:numPr>
            </w:pPr>
            <w:r>
              <w:t>P</w:t>
            </w:r>
            <w:r w:rsidR="005E695A">
              <w:t>ædagogisk udvalg</w:t>
            </w:r>
            <w:r w:rsidR="00B57137">
              <w:t xml:space="preserve"> (konference)</w:t>
            </w:r>
          </w:p>
          <w:p w:rsidR="005E695A" w:rsidRDefault="00C101B1" w:rsidP="005E695A">
            <w:pPr>
              <w:pStyle w:val="Listeafsnit"/>
              <w:numPr>
                <w:ilvl w:val="0"/>
                <w:numId w:val="26"/>
              </w:numPr>
            </w:pPr>
            <w:r>
              <w:t>A</w:t>
            </w:r>
            <w:r w:rsidR="005E695A">
              <w:t>rbejdsmiljøforum</w:t>
            </w:r>
            <w:r w:rsidR="002E093F">
              <w:t xml:space="preserve"> </w:t>
            </w:r>
          </w:p>
          <w:p w:rsidR="005E695A" w:rsidRDefault="00C101B1" w:rsidP="005E695A">
            <w:pPr>
              <w:pStyle w:val="Listeafsnit"/>
              <w:numPr>
                <w:ilvl w:val="0"/>
                <w:numId w:val="26"/>
              </w:numPr>
            </w:pPr>
            <w:r>
              <w:t>P</w:t>
            </w:r>
            <w:r w:rsidR="005E695A">
              <w:t>ensionistforum</w:t>
            </w:r>
            <w:r w:rsidR="00B57137">
              <w:t xml:space="preserve"> (møde)</w:t>
            </w:r>
          </w:p>
          <w:p w:rsidR="00D87E22" w:rsidRDefault="00D87E22" w:rsidP="005E695A">
            <w:pPr>
              <w:pStyle w:val="Listeafsnit"/>
              <w:numPr>
                <w:ilvl w:val="0"/>
                <w:numId w:val="26"/>
              </w:numPr>
            </w:pPr>
            <w:r>
              <w:t>Kursusforum</w:t>
            </w:r>
            <w:r w:rsidR="00B57137">
              <w:t xml:space="preserve"> (konference)</w:t>
            </w:r>
          </w:p>
          <w:p w:rsidR="0014556F" w:rsidRDefault="0014556F" w:rsidP="0014556F">
            <w:pPr>
              <w:pStyle w:val="Listeafsnit"/>
              <w:numPr>
                <w:ilvl w:val="0"/>
                <w:numId w:val="26"/>
              </w:numPr>
            </w:pPr>
            <w:r>
              <w:t xml:space="preserve">Nyt fra HMU </w:t>
            </w:r>
            <w:r w:rsidR="00B57137">
              <w:t>(</w:t>
            </w:r>
            <w:proofErr w:type="spellStart"/>
            <w:r w:rsidR="00B57137">
              <w:t>facebook</w:t>
            </w:r>
            <w:proofErr w:type="spellEnd"/>
            <w:r w:rsidR="00B57137">
              <w:t xml:space="preserve"> retningslinjer)</w:t>
            </w:r>
          </w:p>
          <w:p w:rsidR="0014556F" w:rsidRDefault="0014556F" w:rsidP="0014556F">
            <w:pPr>
              <w:pStyle w:val="Listeafsnit"/>
            </w:pPr>
          </w:p>
          <w:p w:rsidR="0014556F" w:rsidRDefault="007E69B4" w:rsidP="0014556F">
            <w:pPr>
              <w:pStyle w:val="Listeafsnit"/>
              <w:numPr>
                <w:ilvl w:val="0"/>
                <w:numId w:val="23"/>
              </w:numPr>
            </w:pPr>
            <w:r>
              <w:t>Generalforsamling</w:t>
            </w:r>
          </w:p>
          <w:p w:rsidR="0014556F" w:rsidRDefault="0014556F" w:rsidP="0014556F">
            <w:pPr>
              <w:pStyle w:val="Listeafsnit"/>
            </w:pPr>
          </w:p>
          <w:p w:rsidR="0014556F" w:rsidRDefault="007E69B4" w:rsidP="0014556F">
            <w:pPr>
              <w:pStyle w:val="Listeafsnit"/>
              <w:numPr>
                <w:ilvl w:val="0"/>
                <w:numId w:val="23"/>
              </w:numPr>
            </w:pPr>
            <w:r>
              <w:t>OK18</w:t>
            </w:r>
          </w:p>
          <w:p w:rsidR="0014556F" w:rsidRDefault="0014556F" w:rsidP="0014556F"/>
          <w:p w:rsidR="00B25A0B" w:rsidRDefault="007E69B4" w:rsidP="00FF01FE">
            <w:pPr>
              <w:pStyle w:val="Listeafsnit"/>
              <w:numPr>
                <w:ilvl w:val="0"/>
                <w:numId w:val="23"/>
              </w:numPr>
            </w:pPr>
            <w:r>
              <w:t>Målstyret undervisning, læringsplatforme og læringsportaler</w:t>
            </w:r>
            <w:r w:rsidR="00DD301A">
              <w:t xml:space="preserve"> – sidste nyt </w:t>
            </w:r>
            <w:r w:rsidR="002E093F">
              <w:t>fra foreningen, status på skolerne og holdningsdrøftelse.</w:t>
            </w:r>
          </w:p>
          <w:p w:rsidR="00FF01FE" w:rsidRDefault="00FF01FE" w:rsidP="00FF01FE"/>
          <w:p w:rsidR="00B25A0B" w:rsidRDefault="00B57137" w:rsidP="002B107C">
            <w:pPr>
              <w:pStyle w:val="Listeafsnit"/>
              <w:numPr>
                <w:ilvl w:val="0"/>
                <w:numId w:val="23"/>
              </w:numPr>
            </w:pPr>
            <w:r>
              <w:t xml:space="preserve">Dannelsen af en ny </w:t>
            </w:r>
            <w:r w:rsidR="007E69B4">
              <w:t xml:space="preserve">fælles hovedorganisation </w:t>
            </w:r>
            <w:r>
              <w:t xml:space="preserve">mellem </w:t>
            </w:r>
            <w:r w:rsidR="007E69B4">
              <w:t>FTF og LO</w:t>
            </w:r>
          </w:p>
          <w:p w:rsidR="00B57137" w:rsidRDefault="00B57137" w:rsidP="00B57137">
            <w:pPr>
              <w:pStyle w:val="Listeafsnit"/>
            </w:pPr>
          </w:p>
          <w:p w:rsidR="00B57137" w:rsidRDefault="002E093F" w:rsidP="002B107C">
            <w:pPr>
              <w:pStyle w:val="Listeafsnit"/>
              <w:numPr>
                <w:ilvl w:val="0"/>
                <w:numId w:val="23"/>
              </w:numPr>
            </w:pPr>
            <w:r>
              <w:t>Forber</w:t>
            </w:r>
            <w:r w:rsidR="00BA13E7">
              <w:t>e</w:t>
            </w:r>
            <w:r>
              <w:t>delse til AMR-møde</w:t>
            </w:r>
          </w:p>
          <w:p w:rsidR="003631AB" w:rsidRDefault="003631AB" w:rsidP="003631AB">
            <w:pPr>
              <w:pStyle w:val="Listeafsnit"/>
            </w:pPr>
          </w:p>
          <w:p w:rsidR="003631AB" w:rsidRDefault="003631AB" w:rsidP="002B107C">
            <w:pPr>
              <w:pStyle w:val="Listeafsnit"/>
              <w:numPr>
                <w:ilvl w:val="0"/>
                <w:numId w:val="23"/>
              </w:numPr>
            </w:pPr>
            <w:r>
              <w:t>Eventuelt</w:t>
            </w:r>
          </w:p>
          <w:p w:rsidR="007126CB" w:rsidRDefault="007126CB" w:rsidP="007126CB"/>
          <w:p w:rsidR="007126CB" w:rsidRDefault="007126CB" w:rsidP="007126CB"/>
          <w:p w:rsidR="007126CB" w:rsidRDefault="007126CB" w:rsidP="007126CB"/>
          <w:p w:rsidR="00BE000F" w:rsidRDefault="00BE000F" w:rsidP="009D5250"/>
          <w:p w:rsidR="00680262" w:rsidRPr="00264357" w:rsidRDefault="00680262" w:rsidP="00500A1D"/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B65E95" w:rsidP="00133E47">
            <w:pPr>
              <w:pStyle w:val="Listeafsnit"/>
            </w:pPr>
          </w:p>
          <w:p w:rsidR="00942E93" w:rsidRDefault="00131842" w:rsidP="00131842">
            <w:pPr>
              <w:pStyle w:val="Listeafsnit"/>
              <w:numPr>
                <w:ilvl w:val="0"/>
                <w:numId w:val="29"/>
              </w:numPr>
            </w:pPr>
            <w:r>
              <w:t>Regnskab gennemgået</w:t>
            </w:r>
          </w:p>
          <w:p w:rsidR="00131842" w:rsidRDefault="00131842" w:rsidP="00131842">
            <w:pPr>
              <w:pStyle w:val="Listeafsnit"/>
              <w:ind w:left="1440"/>
            </w:pPr>
            <w:r>
              <w:t xml:space="preserve">Anders refererede fra den pædagogiske konference. Der var oplæg af Lotte Bøgh Andersen om styring og Line Arnmark om New Public </w:t>
            </w:r>
            <w:proofErr w:type="spellStart"/>
            <w:r>
              <w:t>Governance</w:t>
            </w:r>
            <w:proofErr w:type="spellEnd"/>
            <w:r>
              <w:t>. Desuden var der oplæg om digitalisering, 10. klasse og inklusion.  Det var en meget inspirerende konference.</w:t>
            </w:r>
          </w:p>
          <w:p w:rsidR="00131842" w:rsidRDefault="00131842" w:rsidP="00131842">
            <w:pPr>
              <w:pStyle w:val="Listeafsnit"/>
              <w:ind w:left="1440"/>
            </w:pPr>
            <w:r>
              <w:t>Vi har to pladser til pensionistforum i SPT. Vi kan kun besætte en. Pensionisterne ved dette, men ingen ønsker at deltage. Der er skrevet ud igen.</w:t>
            </w:r>
          </w:p>
          <w:p w:rsidR="00131842" w:rsidRDefault="007A578C" w:rsidP="00131842">
            <w:pPr>
              <w:pStyle w:val="Listeafsnit"/>
              <w:ind w:left="1440"/>
            </w:pPr>
            <w:r>
              <w:t>Fælleskurset i SPT er planlagt til den 22. og 23. november. Der er sammensat et spændende program.</w:t>
            </w:r>
          </w:p>
          <w:p w:rsidR="007A578C" w:rsidRDefault="007A578C" w:rsidP="00131842">
            <w:pPr>
              <w:pStyle w:val="Listeafsnit"/>
              <w:ind w:left="1440"/>
            </w:pPr>
            <w:r>
              <w:t xml:space="preserve">Kommunen har vedtaget nye retningslinjer for brugen af </w:t>
            </w:r>
            <w:proofErr w:type="spellStart"/>
            <w:r>
              <w:t>FaceBook</w:t>
            </w:r>
            <w:proofErr w:type="spellEnd"/>
            <w:r>
              <w:t xml:space="preserve">, der strammer op ift. </w:t>
            </w:r>
            <w:proofErr w:type="gramStart"/>
            <w:r>
              <w:t>tidligere praksis.</w:t>
            </w:r>
            <w:proofErr w:type="gramEnd"/>
            <w:r>
              <w:t xml:space="preserve"> </w:t>
            </w:r>
          </w:p>
          <w:p w:rsidR="007A578C" w:rsidRDefault="007A578C" w:rsidP="007A578C">
            <w:pPr>
              <w:pStyle w:val="Listeafsnit"/>
              <w:numPr>
                <w:ilvl w:val="0"/>
                <w:numId w:val="29"/>
              </w:numPr>
            </w:pPr>
            <w:r>
              <w:t xml:space="preserve">Foreløbig dagsorden lagt på nettet og sendt ud til medlemmerne. </w:t>
            </w:r>
          </w:p>
          <w:p w:rsidR="007A578C" w:rsidRDefault="007A578C" w:rsidP="007A578C">
            <w:pPr>
              <w:pStyle w:val="Listeafsnit"/>
              <w:numPr>
                <w:ilvl w:val="0"/>
                <w:numId w:val="29"/>
              </w:numPr>
            </w:pPr>
            <w:r>
              <w:t>OK18 drøftet.</w:t>
            </w:r>
          </w:p>
          <w:p w:rsidR="007A578C" w:rsidRDefault="007A578C" w:rsidP="007A578C">
            <w:pPr>
              <w:pStyle w:val="Listeafsnit"/>
              <w:numPr>
                <w:ilvl w:val="0"/>
                <w:numId w:val="29"/>
              </w:numPr>
            </w:pPr>
            <w:r>
              <w:t>Der er indgået aftale om at løsne bindingerne i Fælles Mål. Der kommer nye bekendtgørelser medio februar 2018. Der er nedsat en rådgivningsgruppe, som skal rådgive om implementeringen af aftalen. Der arrangeres en række skole-lytte møder som skal komme med input til rådgivningsgruppen og UVM. Vi forventer, at det bliver UG fra vores kommune.</w:t>
            </w:r>
          </w:p>
          <w:p w:rsidR="00BA13E7" w:rsidRDefault="00BA13E7" w:rsidP="00BA13E7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150" w:afterAutospacing="0"/>
            </w:pPr>
            <w:r w:rsidRPr="00BA13E7">
              <w:t>Lo og FTF har indkaldt til ekstraordinære kongresser den 13. april for at beslutte, om der skal stiftes en ny fælles hovedorganisation for 1,5 millioner lønmodtagere.</w:t>
            </w:r>
            <w:r>
              <w:t xml:space="preserve"> Det er på nuværende tidspunkt ikke tydeligt, om det bliver et ja eller nej.</w:t>
            </w:r>
          </w:p>
          <w:p w:rsidR="00BA13E7" w:rsidRDefault="00BA13E7" w:rsidP="00BA13E7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150" w:afterAutospacing="0"/>
            </w:pPr>
            <w:r>
              <w:t xml:space="preserve">Evaluering af arbejdsmiljøkonferencen. Det var en spændende konference. Især </w:t>
            </w:r>
            <w:r>
              <w:lastRenderedPageBreak/>
              <w:t>det første og det sidste oplæg.</w:t>
            </w:r>
          </w:p>
          <w:p w:rsidR="00BA13E7" w:rsidRPr="00BA13E7" w:rsidRDefault="00BA13E7" w:rsidP="00BA13E7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150" w:afterAutospacing="0"/>
            </w:pPr>
            <w:r>
              <w:t>Intet</w:t>
            </w:r>
          </w:p>
          <w:p w:rsidR="007A578C" w:rsidRDefault="007A578C" w:rsidP="00BA13E7">
            <w:pPr>
              <w:pStyle w:val="NormalWeb"/>
              <w:shd w:val="clear" w:color="auto" w:fill="FFFFFF"/>
              <w:spacing w:before="0" w:beforeAutospacing="0" w:after="150" w:afterAutospacing="0"/>
            </w:pPr>
          </w:p>
        </w:tc>
      </w:tr>
      <w:tr w:rsidR="00FB7D25" w:rsidTr="00264357">
        <w:trPr>
          <w:trHeight w:val="1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E327E2" w:rsidRDefault="002B107C">
            <w:proofErr w:type="gramStart"/>
            <w:r>
              <w:lastRenderedPageBreak/>
              <w:t xml:space="preserve">Referent: </w:t>
            </w:r>
            <w:r w:rsidR="00BA13E7">
              <w:t xml:space="preserve"> TS</w:t>
            </w:r>
            <w:proofErr w:type="gram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111FF8" w:rsidRDefault="00111FF8" w:rsidP="00264357"/>
    <w:sectPr w:rsidR="00111FF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77" w:rsidRDefault="00054577" w:rsidP="00FB7D25">
      <w:r>
        <w:separator/>
      </w:r>
    </w:p>
  </w:endnote>
  <w:endnote w:type="continuationSeparator" w:id="0">
    <w:p w:rsidR="00054577" w:rsidRDefault="00054577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77" w:rsidRDefault="00054577" w:rsidP="00FB7D25">
      <w:r>
        <w:separator/>
      </w:r>
    </w:p>
  </w:footnote>
  <w:footnote w:type="continuationSeparator" w:id="0">
    <w:p w:rsidR="00054577" w:rsidRDefault="00054577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946" w:rsidRPr="00FB7D25" w:rsidRDefault="00447946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447946" w:rsidRDefault="004479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D03"/>
    <w:multiLevelType w:val="hybridMultilevel"/>
    <w:tmpl w:val="CAEC4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5ED"/>
    <w:multiLevelType w:val="hybridMultilevel"/>
    <w:tmpl w:val="B8FE60B0"/>
    <w:lvl w:ilvl="0" w:tplc="E264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F243C"/>
    <w:multiLevelType w:val="hybridMultilevel"/>
    <w:tmpl w:val="2FFAE9C2"/>
    <w:lvl w:ilvl="0" w:tplc="9F12DF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54220D"/>
    <w:multiLevelType w:val="hybridMultilevel"/>
    <w:tmpl w:val="69FEB3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379D"/>
    <w:multiLevelType w:val="hybridMultilevel"/>
    <w:tmpl w:val="24C63D98"/>
    <w:lvl w:ilvl="0" w:tplc="1D7C69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A7AEA"/>
    <w:multiLevelType w:val="hybridMultilevel"/>
    <w:tmpl w:val="A81A748C"/>
    <w:lvl w:ilvl="0" w:tplc="999C7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90613"/>
    <w:multiLevelType w:val="hybridMultilevel"/>
    <w:tmpl w:val="150CAE02"/>
    <w:lvl w:ilvl="0" w:tplc="89E8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6544DB"/>
    <w:multiLevelType w:val="hybridMultilevel"/>
    <w:tmpl w:val="403A3F0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4135D"/>
    <w:multiLevelType w:val="hybridMultilevel"/>
    <w:tmpl w:val="14A43C2C"/>
    <w:lvl w:ilvl="0" w:tplc="0D189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7C1940"/>
    <w:multiLevelType w:val="hybridMultilevel"/>
    <w:tmpl w:val="46FE11D2"/>
    <w:lvl w:ilvl="0" w:tplc="FA90F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D94E12"/>
    <w:multiLevelType w:val="hybridMultilevel"/>
    <w:tmpl w:val="CDA0FA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2547A"/>
    <w:multiLevelType w:val="hybridMultilevel"/>
    <w:tmpl w:val="8084B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F7B6B"/>
    <w:multiLevelType w:val="hybridMultilevel"/>
    <w:tmpl w:val="3294BA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EE217C"/>
    <w:multiLevelType w:val="hybridMultilevel"/>
    <w:tmpl w:val="B3CAC898"/>
    <w:lvl w:ilvl="0" w:tplc="04D49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02E4D"/>
    <w:multiLevelType w:val="hybridMultilevel"/>
    <w:tmpl w:val="D714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63612"/>
    <w:multiLevelType w:val="hybridMultilevel"/>
    <w:tmpl w:val="18F82D02"/>
    <w:lvl w:ilvl="0" w:tplc="035ADA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E70F4"/>
    <w:multiLevelType w:val="hybridMultilevel"/>
    <w:tmpl w:val="A6E638E2"/>
    <w:lvl w:ilvl="0" w:tplc="860AA4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1FD3E59"/>
    <w:multiLevelType w:val="hybridMultilevel"/>
    <w:tmpl w:val="50462574"/>
    <w:lvl w:ilvl="0" w:tplc="F3D26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035D3"/>
    <w:multiLevelType w:val="hybridMultilevel"/>
    <w:tmpl w:val="43AC895C"/>
    <w:lvl w:ilvl="0" w:tplc="70C46B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17"/>
  </w:num>
  <w:num w:numId="6">
    <w:abstractNumId w:val="27"/>
  </w:num>
  <w:num w:numId="7">
    <w:abstractNumId w:val="20"/>
  </w:num>
  <w:num w:numId="8">
    <w:abstractNumId w:val="1"/>
  </w:num>
  <w:num w:numId="9">
    <w:abstractNumId w:val="19"/>
  </w:num>
  <w:num w:numId="10">
    <w:abstractNumId w:val="21"/>
  </w:num>
  <w:num w:numId="11">
    <w:abstractNumId w:val="18"/>
  </w:num>
  <w:num w:numId="12">
    <w:abstractNumId w:val="28"/>
  </w:num>
  <w:num w:numId="13">
    <w:abstractNumId w:val="26"/>
  </w:num>
  <w:num w:numId="14">
    <w:abstractNumId w:val="10"/>
  </w:num>
  <w:num w:numId="15">
    <w:abstractNumId w:val="25"/>
  </w:num>
  <w:num w:numId="16">
    <w:abstractNumId w:val="13"/>
  </w:num>
  <w:num w:numId="17">
    <w:abstractNumId w:val="15"/>
  </w:num>
  <w:num w:numId="18">
    <w:abstractNumId w:val="4"/>
  </w:num>
  <w:num w:numId="19">
    <w:abstractNumId w:val="7"/>
  </w:num>
  <w:num w:numId="20">
    <w:abstractNumId w:val="11"/>
  </w:num>
  <w:num w:numId="21">
    <w:abstractNumId w:val="5"/>
  </w:num>
  <w:num w:numId="22">
    <w:abstractNumId w:val="24"/>
  </w:num>
  <w:num w:numId="23">
    <w:abstractNumId w:val="8"/>
  </w:num>
  <w:num w:numId="24">
    <w:abstractNumId w:val="22"/>
  </w:num>
  <w:num w:numId="25">
    <w:abstractNumId w:val="0"/>
  </w:num>
  <w:num w:numId="26">
    <w:abstractNumId w:val="14"/>
  </w:num>
  <w:num w:numId="27">
    <w:abstractNumId w:val="6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1099C"/>
    <w:rsid w:val="0002602F"/>
    <w:rsid w:val="0003082A"/>
    <w:rsid w:val="00036E0A"/>
    <w:rsid w:val="00054577"/>
    <w:rsid w:val="000550C0"/>
    <w:rsid w:val="00070498"/>
    <w:rsid w:val="00080E50"/>
    <w:rsid w:val="00092E6D"/>
    <w:rsid w:val="00096C8E"/>
    <w:rsid w:val="000B2F39"/>
    <w:rsid w:val="000C412C"/>
    <w:rsid w:val="000E355D"/>
    <w:rsid w:val="000E6B5D"/>
    <w:rsid w:val="00111FF8"/>
    <w:rsid w:val="00131842"/>
    <w:rsid w:val="00133E47"/>
    <w:rsid w:val="0014556F"/>
    <w:rsid w:val="00150255"/>
    <w:rsid w:val="00172619"/>
    <w:rsid w:val="001B5C39"/>
    <w:rsid w:val="001E494D"/>
    <w:rsid w:val="001E708D"/>
    <w:rsid w:val="001F4FC7"/>
    <w:rsid w:val="002024E3"/>
    <w:rsid w:val="00205101"/>
    <w:rsid w:val="00212104"/>
    <w:rsid w:val="0021719D"/>
    <w:rsid w:val="0022212E"/>
    <w:rsid w:val="002520A6"/>
    <w:rsid w:val="002521F8"/>
    <w:rsid w:val="00253D42"/>
    <w:rsid w:val="00264357"/>
    <w:rsid w:val="002B107C"/>
    <w:rsid w:val="002C00C2"/>
    <w:rsid w:val="002E093F"/>
    <w:rsid w:val="002E2766"/>
    <w:rsid w:val="002E69DB"/>
    <w:rsid w:val="00303F85"/>
    <w:rsid w:val="00304C6C"/>
    <w:rsid w:val="00350E2D"/>
    <w:rsid w:val="00354D5A"/>
    <w:rsid w:val="003631AB"/>
    <w:rsid w:val="00366B0C"/>
    <w:rsid w:val="0037356D"/>
    <w:rsid w:val="0037575F"/>
    <w:rsid w:val="003B78E1"/>
    <w:rsid w:val="003C1771"/>
    <w:rsid w:val="003E19E2"/>
    <w:rsid w:val="003F25E7"/>
    <w:rsid w:val="004348DF"/>
    <w:rsid w:val="004406E4"/>
    <w:rsid w:val="00447126"/>
    <w:rsid w:val="00447946"/>
    <w:rsid w:val="00450BA2"/>
    <w:rsid w:val="00481FE6"/>
    <w:rsid w:val="004A455A"/>
    <w:rsid w:val="004B6F95"/>
    <w:rsid w:val="004C6717"/>
    <w:rsid w:val="004D11DA"/>
    <w:rsid w:val="004D48D2"/>
    <w:rsid w:val="004E5F9E"/>
    <w:rsid w:val="00500A1D"/>
    <w:rsid w:val="00506EC6"/>
    <w:rsid w:val="00514CBF"/>
    <w:rsid w:val="005175AC"/>
    <w:rsid w:val="005271AB"/>
    <w:rsid w:val="005414D3"/>
    <w:rsid w:val="005444D8"/>
    <w:rsid w:val="00546ECE"/>
    <w:rsid w:val="0054792B"/>
    <w:rsid w:val="00552D46"/>
    <w:rsid w:val="00577D65"/>
    <w:rsid w:val="00592E9C"/>
    <w:rsid w:val="0059498C"/>
    <w:rsid w:val="00595912"/>
    <w:rsid w:val="005C0F2B"/>
    <w:rsid w:val="005E599D"/>
    <w:rsid w:val="005E695A"/>
    <w:rsid w:val="005F3ABF"/>
    <w:rsid w:val="005F4920"/>
    <w:rsid w:val="00626432"/>
    <w:rsid w:val="00631A7E"/>
    <w:rsid w:val="00640FF2"/>
    <w:rsid w:val="006434CF"/>
    <w:rsid w:val="00644490"/>
    <w:rsid w:val="00663810"/>
    <w:rsid w:val="00680262"/>
    <w:rsid w:val="00682DAB"/>
    <w:rsid w:val="00687AD5"/>
    <w:rsid w:val="006969FD"/>
    <w:rsid w:val="006A2E1B"/>
    <w:rsid w:val="006B303C"/>
    <w:rsid w:val="006C2437"/>
    <w:rsid w:val="006D6480"/>
    <w:rsid w:val="00700AAC"/>
    <w:rsid w:val="00707B72"/>
    <w:rsid w:val="007126CB"/>
    <w:rsid w:val="00724FE9"/>
    <w:rsid w:val="00726CF3"/>
    <w:rsid w:val="0074088B"/>
    <w:rsid w:val="007474D1"/>
    <w:rsid w:val="0077682C"/>
    <w:rsid w:val="007A2F63"/>
    <w:rsid w:val="007A34D5"/>
    <w:rsid w:val="007A578C"/>
    <w:rsid w:val="007C2DA4"/>
    <w:rsid w:val="007E1AF7"/>
    <w:rsid w:val="007E51B6"/>
    <w:rsid w:val="007E69B4"/>
    <w:rsid w:val="00800D31"/>
    <w:rsid w:val="008257E6"/>
    <w:rsid w:val="00841EB0"/>
    <w:rsid w:val="00855BC6"/>
    <w:rsid w:val="008609A6"/>
    <w:rsid w:val="008F1602"/>
    <w:rsid w:val="00914CC6"/>
    <w:rsid w:val="009158B7"/>
    <w:rsid w:val="00925450"/>
    <w:rsid w:val="0093407C"/>
    <w:rsid w:val="009373D6"/>
    <w:rsid w:val="00942E93"/>
    <w:rsid w:val="0094581B"/>
    <w:rsid w:val="00955CDB"/>
    <w:rsid w:val="00990BA4"/>
    <w:rsid w:val="00992101"/>
    <w:rsid w:val="00995C00"/>
    <w:rsid w:val="009A1D89"/>
    <w:rsid w:val="009D5250"/>
    <w:rsid w:val="009E0B29"/>
    <w:rsid w:val="00A1044B"/>
    <w:rsid w:val="00A11C2B"/>
    <w:rsid w:val="00A67ACF"/>
    <w:rsid w:val="00AC1F8C"/>
    <w:rsid w:val="00AC3571"/>
    <w:rsid w:val="00AD6980"/>
    <w:rsid w:val="00AE3CF6"/>
    <w:rsid w:val="00AF6B9B"/>
    <w:rsid w:val="00B25A0B"/>
    <w:rsid w:val="00B2755A"/>
    <w:rsid w:val="00B47F1E"/>
    <w:rsid w:val="00B57137"/>
    <w:rsid w:val="00B637A9"/>
    <w:rsid w:val="00B65E95"/>
    <w:rsid w:val="00B753F3"/>
    <w:rsid w:val="00BA13E7"/>
    <w:rsid w:val="00BA1BDE"/>
    <w:rsid w:val="00BB1A15"/>
    <w:rsid w:val="00BE000F"/>
    <w:rsid w:val="00BE16A0"/>
    <w:rsid w:val="00BE47C5"/>
    <w:rsid w:val="00C0032A"/>
    <w:rsid w:val="00C03433"/>
    <w:rsid w:val="00C101B1"/>
    <w:rsid w:val="00C14C58"/>
    <w:rsid w:val="00C25474"/>
    <w:rsid w:val="00C276BB"/>
    <w:rsid w:val="00C678F8"/>
    <w:rsid w:val="00C71A58"/>
    <w:rsid w:val="00C848C0"/>
    <w:rsid w:val="00CB3834"/>
    <w:rsid w:val="00CF33C5"/>
    <w:rsid w:val="00D03680"/>
    <w:rsid w:val="00D16AAB"/>
    <w:rsid w:val="00D2173D"/>
    <w:rsid w:val="00D331A3"/>
    <w:rsid w:val="00D358EA"/>
    <w:rsid w:val="00D54F6F"/>
    <w:rsid w:val="00D63011"/>
    <w:rsid w:val="00D87E22"/>
    <w:rsid w:val="00D91D57"/>
    <w:rsid w:val="00DC0B5B"/>
    <w:rsid w:val="00DC1736"/>
    <w:rsid w:val="00DD301A"/>
    <w:rsid w:val="00DF1C78"/>
    <w:rsid w:val="00DF5CD7"/>
    <w:rsid w:val="00E327E2"/>
    <w:rsid w:val="00E55D76"/>
    <w:rsid w:val="00E56211"/>
    <w:rsid w:val="00E74470"/>
    <w:rsid w:val="00E771F0"/>
    <w:rsid w:val="00E87250"/>
    <w:rsid w:val="00E92E73"/>
    <w:rsid w:val="00E957B8"/>
    <w:rsid w:val="00EB0975"/>
    <w:rsid w:val="00ED56F5"/>
    <w:rsid w:val="00EF4715"/>
    <w:rsid w:val="00F040E0"/>
    <w:rsid w:val="00F130AE"/>
    <w:rsid w:val="00F14614"/>
    <w:rsid w:val="00F16AD8"/>
    <w:rsid w:val="00F24176"/>
    <w:rsid w:val="00F33EB8"/>
    <w:rsid w:val="00F3745A"/>
    <w:rsid w:val="00F51F0A"/>
    <w:rsid w:val="00F56B24"/>
    <w:rsid w:val="00F65AA9"/>
    <w:rsid w:val="00F677DC"/>
    <w:rsid w:val="00F91872"/>
    <w:rsid w:val="00FB7D25"/>
    <w:rsid w:val="00FD15CA"/>
    <w:rsid w:val="00FE2478"/>
    <w:rsid w:val="00FE3959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paragraph" w:styleId="Ingenafstand">
    <w:name w:val="No Spacing"/>
    <w:uiPriority w:val="1"/>
    <w:qFormat/>
    <w:rsid w:val="006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46E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3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paragraph" w:styleId="Ingenafstand">
    <w:name w:val="No Spacing"/>
    <w:uiPriority w:val="1"/>
    <w:qFormat/>
    <w:rsid w:val="006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46E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3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2744A2"/>
    <w:rsid w:val="00283075"/>
    <w:rsid w:val="002C679C"/>
    <w:rsid w:val="003963A8"/>
    <w:rsid w:val="004F68D8"/>
    <w:rsid w:val="0060675D"/>
    <w:rsid w:val="00622294"/>
    <w:rsid w:val="007C38EA"/>
    <w:rsid w:val="00A568DE"/>
    <w:rsid w:val="00AA344C"/>
    <w:rsid w:val="00E15175"/>
    <w:rsid w:val="00E70EC9"/>
    <w:rsid w:val="00E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2108-D95E-4D4A-8FFC-ECFCF49D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Tanja Siiger</cp:lastModifiedBy>
  <cp:revision>3</cp:revision>
  <cp:lastPrinted>2017-05-15T09:05:00Z</cp:lastPrinted>
  <dcterms:created xsi:type="dcterms:W3CDTF">2018-03-05T10:56:00Z</dcterms:created>
  <dcterms:modified xsi:type="dcterms:W3CDTF">2018-03-05T10:57:00Z</dcterms:modified>
</cp:coreProperties>
</file>